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AVA Region IV Board Meeting Call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14, 2022 @ 7:00pm MT - Meeting Minutes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Attendees: Andi, Jorden, Greta, Allison Mitchell, Rachel, Loree, Lee, Rosie, Bonnie Sears Prado, Ciana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1.Review/Approval 2/21/22 Minutes</w:t>
      </w:r>
    </w:p>
    <w:p w:rsidR="00000000" w:rsidDel="00000000" w:rsidP="00000000" w:rsidRDefault="00000000" w:rsidRPr="00000000" w14:paraId="00000007">
      <w:pPr>
        <w:rPr>
          <w:color w:val="1c458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1c4587"/>
          <w:rtl w:val="0"/>
        </w:rPr>
        <w:t xml:space="preserve">Jorden moves to approve, Greta seconds - all in favor</w:t>
      </w:r>
    </w:p>
    <w:p w:rsidR="00000000" w:rsidDel="00000000" w:rsidP="00000000" w:rsidRDefault="00000000" w:rsidRPr="00000000" w14:paraId="00000008">
      <w:pPr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2.Open TX rep position</w:t>
      </w:r>
    </w:p>
    <w:p w:rsidR="00000000" w:rsidDel="00000000" w:rsidP="00000000" w:rsidRDefault="00000000" w:rsidRPr="00000000" w14:paraId="0000000A">
      <w:pPr>
        <w:rPr>
          <w:color w:val="0b539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b5394"/>
          <w:rtl w:val="0"/>
        </w:rPr>
        <w:t xml:space="preserve">Bonnie introduced self</w:t>
      </w:r>
    </w:p>
    <w:p w:rsidR="00000000" w:rsidDel="00000000" w:rsidP="00000000" w:rsidRDefault="00000000" w:rsidRPr="00000000" w14:paraId="0000000B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 xml:space="preserve">Jorden moves to nominate Bonnie to position, all in favor</w:t>
      </w:r>
    </w:p>
    <w:p w:rsidR="00000000" w:rsidDel="00000000" w:rsidP="00000000" w:rsidRDefault="00000000" w:rsidRPr="00000000" w14:paraId="0000000C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 xml:space="preserve">Where might Bonnie fit in for a task force?</w:t>
      </w:r>
    </w:p>
    <w:p w:rsidR="00000000" w:rsidDel="00000000" w:rsidP="00000000" w:rsidRDefault="00000000" w:rsidRPr="00000000" w14:paraId="0000000D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ab/>
        <w:t xml:space="preserve">Possibly Diversity, since Frank left an opening there.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3.Task Forces</w:t>
      </w:r>
    </w:p>
    <w:p w:rsidR="00000000" w:rsidDel="00000000" w:rsidP="00000000" w:rsidRDefault="00000000" w:rsidRPr="00000000" w14:paraId="00000010">
      <w:pPr>
        <w:rPr>
          <w:color w:val="0b539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0b5394"/>
          <w:rtl w:val="0"/>
        </w:rPr>
        <w:t xml:space="preserve">1.Education &amp; Competition</w:t>
      </w:r>
    </w:p>
    <w:p w:rsidR="00000000" w:rsidDel="00000000" w:rsidP="00000000" w:rsidRDefault="00000000" w:rsidRPr="00000000" w14:paraId="00000011">
      <w:pPr>
        <w:ind w:left="720" w:firstLine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Competitions: Octoberfest &amp; Regionals official AVA paperwork sent in, officially on CompWeb, judges contracts done</w:t>
      </w:r>
    </w:p>
    <w:p w:rsidR="00000000" w:rsidDel="00000000" w:rsidP="00000000" w:rsidRDefault="00000000" w:rsidRPr="00000000" w14:paraId="00000012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ab/>
        <w:t xml:space="preserve">Prize lists in progress</w:t>
      </w:r>
    </w:p>
    <w:p w:rsidR="00000000" w:rsidDel="00000000" w:rsidP="00000000" w:rsidRDefault="00000000" w:rsidRPr="00000000" w14:paraId="00000013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ab/>
        <w:t xml:space="preserve">Entries live for Regionals late Apr</w:t>
      </w:r>
    </w:p>
    <w:p w:rsidR="00000000" w:rsidDel="00000000" w:rsidP="00000000" w:rsidRDefault="00000000" w:rsidRPr="00000000" w14:paraId="00000014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 xml:space="preserve">TX Event is pretty ready to roll. Just final small details being ironed out</w:t>
      </w:r>
    </w:p>
    <w:p w:rsidR="00000000" w:rsidDel="00000000" w:rsidP="00000000" w:rsidRDefault="00000000" w:rsidRPr="00000000" w14:paraId="00000015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ab/>
        <w:t xml:space="preserve">About 40 participants, 9 horses, 13 coaches in track</w:t>
      </w:r>
    </w:p>
    <w:p w:rsidR="00000000" w:rsidDel="00000000" w:rsidP="00000000" w:rsidRDefault="00000000" w:rsidRPr="00000000" w14:paraId="00000016">
      <w:pPr>
        <w:ind w:left="720" w:firstLine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As far as education: definitely need to have a setup conducive to asking the more nitty-gritty detail questions. AVA overall leans more toward big, international questions; not personal, “how do I” for small competition based questions</w:t>
      </w:r>
    </w:p>
    <w:p w:rsidR="00000000" w:rsidDel="00000000" w:rsidP="00000000" w:rsidRDefault="00000000" w:rsidRPr="00000000" w14:paraId="00000017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ab/>
        <w:t xml:space="preserve">Facebook group/page specifically for this in Region IV?</w:t>
      </w:r>
    </w:p>
    <w:p w:rsidR="00000000" w:rsidDel="00000000" w:rsidP="00000000" w:rsidRDefault="00000000" w:rsidRPr="00000000" w14:paraId="00000018">
      <w:pPr>
        <w:rPr>
          <w:color w:val="0b5394"/>
        </w:rPr>
      </w:pPr>
      <w:r w:rsidDel="00000000" w:rsidR="00000000" w:rsidRPr="00000000">
        <w:rPr>
          <w:color w:val="0b5394"/>
          <w:rtl w:val="0"/>
        </w:rPr>
        <w:tab/>
        <w:t xml:space="preserve">CO Educational Event</w:t>
      </w:r>
    </w:p>
    <w:p w:rsidR="00000000" w:rsidDel="00000000" w:rsidP="00000000" w:rsidRDefault="00000000" w:rsidRPr="00000000" w14:paraId="00000019">
      <w:pPr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rtl w:val="0"/>
        </w:rPr>
        <w:tab/>
        <w:tab/>
      </w:r>
      <w:r w:rsidDel="00000000" w:rsidR="00000000" w:rsidRPr="00000000">
        <w:rPr>
          <w:color w:val="0b5394"/>
          <w:sz w:val="23"/>
          <w:szCs w:val="23"/>
          <w:rtl w:val="0"/>
        </w:rPr>
        <w:t xml:space="preserve">The Sports Barn, 5636 CR 36, Johnstown CO</w:t>
      </w:r>
    </w:p>
    <w:p w:rsidR="00000000" w:rsidDel="00000000" w:rsidP="00000000" w:rsidRDefault="00000000" w:rsidRPr="00000000" w14:paraId="0000001A">
      <w:pPr>
        <w:shd w:fill="ffffff" w:val="clear"/>
        <w:ind w:left="720" w:firstLine="720"/>
        <w:rPr>
          <w:color w:val="201f1e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https://www.facebook.com/The-Sports-Barn-633282680075657/</w:t>
        </w:r>
      </w:hyperlink>
      <w:r w:rsidDel="00000000" w:rsidR="00000000" w:rsidRPr="00000000">
        <w:rPr>
          <w:color w:val="201f1e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ind w:left="720" w:firstLine="72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Athletic Adventures, 3773 Monarch Ave, Frederick, CO</w:t>
      </w:r>
    </w:p>
    <w:p w:rsidR="00000000" w:rsidDel="00000000" w:rsidP="00000000" w:rsidRDefault="00000000" w:rsidRPr="00000000" w14:paraId="0000001C">
      <w:pPr>
        <w:shd w:fill="ffffff" w:val="clear"/>
        <w:ind w:left="720" w:firstLine="720"/>
        <w:rPr>
          <w:color w:val="201f1e"/>
          <w:sz w:val="23"/>
          <w:szCs w:val="23"/>
        </w:rPr>
      </w:pP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https://athletic-adventures.com/</w:t>
        </w:r>
      </w:hyperlink>
      <w:r w:rsidDel="00000000" w:rsidR="00000000" w:rsidRPr="00000000">
        <w:rPr>
          <w:color w:val="201f1e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ind w:left="144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Not only educational for vaulters. Even use meeting rooms for coaches training?</w:t>
      </w:r>
    </w:p>
    <w:p w:rsidR="00000000" w:rsidDel="00000000" w:rsidP="00000000" w:rsidRDefault="00000000" w:rsidRPr="00000000" w14:paraId="0000001E">
      <w:pPr>
        <w:shd w:fill="ffffff" w:val="clear"/>
        <w:ind w:left="144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Maybe use another site for some lunger/horse training? Jodi’s?</w:t>
      </w:r>
    </w:p>
    <w:p w:rsidR="00000000" w:rsidDel="00000000" w:rsidP="00000000" w:rsidRDefault="00000000" w:rsidRPr="00000000" w14:paraId="0000001F">
      <w:pPr>
        <w:shd w:fill="ffffff" w:val="clear"/>
        <w:ind w:left="720" w:firstLine="72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Loree can reach out this week to nail down available dates &amp; costs</w:t>
      </w:r>
    </w:p>
    <w:p w:rsidR="00000000" w:rsidDel="00000000" w:rsidP="00000000" w:rsidRDefault="00000000" w:rsidRPr="00000000" w14:paraId="00000020">
      <w:pPr>
        <w:shd w:fill="ffffff" w:val="clear"/>
        <w:ind w:left="144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Seems to be lots of interest AVA-wide in educational events; Region IV is peaking the interest of other regions, this event could end up being larger than anticipated, if folks come in from outside</w:t>
      </w:r>
    </w:p>
    <w:p w:rsidR="00000000" w:rsidDel="00000000" w:rsidP="00000000" w:rsidRDefault="00000000" w:rsidRPr="00000000" w14:paraId="00000021">
      <w:pPr>
        <w:shd w:fill="ffffff" w:val="clear"/>
        <w:ind w:left="0" w:firstLine="72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2.Sportsmanship</w:t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All jacket info in to Scott, he is confident he can do everything we want, just waiting on official quote to pass by board for approval.</w:t>
      </w:r>
    </w:p>
    <w:p w:rsidR="00000000" w:rsidDel="00000000" w:rsidP="00000000" w:rsidRDefault="00000000" w:rsidRPr="00000000" w14:paraId="00000023">
      <w:pPr>
        <w:shd w:fill="ffffff" w:val="clear"/>
        <w:ind w:left="0" w:firstLine="72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3.Trajectories</w:t>
      </w:r>
    </w:p>
    <w:p w:rsidR="00000000" w:rsidDel="00000000" w:rsidP="00000000" w:rsidRDefault="00000000" w:rsidRPr="00000000" w14:paraId="00000024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 xml:space="preserve">Coaches in Training is rolling steady</w:t>
      </w:r>
    </w:p>
    <w:p w:rsidR="00000000" w:rsidDel="00000000" w:rsidP="00000000" w:rsidRDefault="00000000" w:rsidRPr="00000000" w14:paraId="00000025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 xml:space="preserve">Pricing out printing for training manuals</w:t>
      </w:r>
    </w:p>
    <w:p w:rsidR="00000000" w:rsidDel="00000000" w:rsidP="00000000" w:rsidRDefault="00000000" w:rsidRPr="00000000" w14:paraId="00000026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 xml:space="preserve">Still budgeting for extra people needed</w:t>
      </w:r>
    </w:p>
    <w:p w:rsidR="00000000" w:rsidDel="00000000" w:rsidP="00000000" w:rsidRDefault="00000000" w:rsidRPr="00000000" w14:paraId="00000027">
      <w:pPr>
        <w:shd w:fill="ffffff" w:val="clear"/>
        <w:ind w:left="144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Can put out some very basic info about it, to at least let people know its happening</w:t>
      </w:r>
    </w:p>
    <w:p w:rsidR="00000000" w:rsidDel="00000000" w:rsidP="00000000" w:rsidRDefault="00000000" w:rsidRPr="00000000" w14:paraId="00000028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 xml:space="preserve">4.Diversity &amp; Inclusivity</w:t>
      </w:r>
    </w:p>
    <w:p w:rsidR="00000000" w:rsidDel="00000000" w:rsidP="00000000" w:rsidRDefault="00000000" w:rsidRPr="00000000" w14:paraId="00000029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 xml:space="preserve">5.Promotion</w:t>
      </w:r>
    </w:p>
    <w:p w:rsidR="00000000" w:rsidDel="00000000" w:rsidP="00000000" w:rsidRDefault="00000000" w:rsidRPr="00000000" w14:paraId="0000002A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 xml:space="preserve">New Club Updates/Survey Results</w:t>
      </w:r>
    </w:p>
    <w:p w:rsidR="00000000" w:rsidDel="00000000" w:rsidP="00000000" w:rsidRDefault="00000000" w:rsidRPr="00000000" w14:paraId="0000002B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ab/>
        <w:t xml:space="preserve">Clubs range from yes promoting, to somewhat, to not at all</w:t>
      </w:r>
    </w:p>
    <w:p w:rsidR="00000000" w:rsidDel="00000000" w:rsidP="00000000" w:rsidRDefault="00000000" w:rsidRPr="00000000" w14:paraId="0000002C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ab/>
        <w:tab/>
        <w:t xml:space="preserve">Do clubs need help with any promotion?</w:t>
      </w:r>
    </w:p>
    <w:p w:rsidR="00000000" w:rsidDel="00000000" w:rsidP="00000000" w:rsidRDefault="00000000" w:rsidRPr="00000000" w14:paraId="0000002D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ab/>
        <w:t xml:space="preserve">May have missed a couple of clubs, maybe confirm with some?</w:t>
      </w:r>
    </w:p>
    <w:p w:rsidR="00000000" w:rsidDel="00000000" w:rsidP="00000000" w:rsidRDefault="00000000" w:rsidRPr="00000000" w14:paraId="0000002E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 xml:space="preserve">Need: Regional Banners?</w:t>
      </w:r>
    </w:p>
    <w:p w:rsidR="00000000" w:rsidDel="00000000" w:rsidP="00000000" w:rsidRDefault="00000000" w:rsidRPr="00000000" w14:paraId="0000002F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ab/>
        <w:t xml:space="preserve">Facebook group/page for regional Q&amp;A?</w:t>
      </w:r>
    </w:p>
    <w:p w:rsidR="00000000" w:rsidDel="00000000" w:rsidP="00000000" w:rsidRDefault="00000000" w:rsidRPr="00000000" w14:paraId="00000030">
      <w:pPr>
        <w:shd w:fill="ffffff" w:val="clear"/>
        <w:ind w:left="0" w:firstLine="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4.Mary Cole Auction Item</w:t>
      </w:r>
    </w:p>
    <w:p w:rsidR="00000000" w:rsidDel="00000000" w:rsidP="00000000" w:rsidRDefault="00000000" w:rsidRPr="00000000" w14:paraId="00000031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ab/>
      </w:r>
      <w:r w:rsidDel="00000000" w:rsidR="00000000" w:rsidRPr="00000000">
        <w:rPr>
          <w:color w:val="0b5394"/>
          <w:sz w:val="23"/>
          <w:szCs w:val="23"/>
          <w:rtl w:val="0"/>
        </w:rPr>
        <w:t xml:space="preserve">Did Lee look into online auction sites?</w:t>
      </w:r>
    </w:p>
    <w:p w:rsidR="00000000" w:rsidDel="00000000" w:rsidP="00000000" w:rsidRDefault="00000000" w:rsidRPr="00000000" w14:paraId="00000032">
      <w:pPr>
        <w:shd w:fill="ffffff" w:val="clear"/>
        <w:ind w:left="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ab/>
        <w:t xml:space="preserve">Not on meeting, will revisit</w:t>
      </w:r>
    </w:p>
    <w:p w:rsidR="00000000" w:rsidDel="00000000" w:rsidP="00000000" w:rsidRDefault="00000000" w:rsidRPr="00000000" w14:paraId="00000033">
      <w:pPr>
        <w:shd w:fill="ffffff" w:val="clear"/>
        <w:ind w:left="0" w:firstLine="0"/>
        <w:rPr>
          <w:color w:val="201f1e"/>
          <w:sz w:val="23"/>
          <w:szCs w:val="23"/>
        </w:rPr>
      </w:pPr>
      <w:r w:rsidDel="00000000" w:rsidR="00000000" w:rsidRPr="00000000">
        <w:rPr>
          <w:color w:val="201f1e"/>
          <w:sz w:val="23"/>
          <w:szCs w:val="23"/>
          <w:rtl w:val="0"/>
        </w:rPr>
        <w:t xml:space="preserve">5.End of Year Awards?</w:t>
      </w:r>
    </w:p>
    <w:p w:rsidR="00000000" w:rsidDel="00000000" w:rsidP="00000000" w:rsidRDefault="00000000" w:rsidRPr="00000000" w14:paraId="00000034">
      <w:pPr>
        <w:shd w:fill="ffffff" w:val="clear"/>
        <w:ind w:left="72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What are the actual qualifications, what is our purpose in awarding these? Maybe we need to flesh this out more before we determine when to hand them out?</w:t>
      </w:r>
    </w:p>
    <w:p w:rsidR="00000000" w:rsidDel="00000000" w:rsidP="00000000" w:rsidRDefault="00000000" w:rsidRPr="00000000" w14:paraId="00000035">
      <w:pPr>
        <w:shd w:fill="ffffff" w:val="clear"/>
        <w:ind w:left="1440" w:firstLine="0"/>
        <w:rPr>
          <w:color w:val="0b5394"/>
          <w:sz w:val="23"/>
          <w:szCs w:val="23"/>
        </w:rPr>
      </w:pPr>
      <w:r w:rsidDel="00000000" w:rsidR="00000000" w:rsidRPr="00000000">
        <w:rPr>
          <w:color w:val="0b5394"/>
          <w:sz w:val="23"/>
          <w:szCs w:val="23"/>
          <w:rtl w:val="0"/>
        </w:rPr>
        <w:t xml:space="preserve">Good example is the number of competitions required to earn…if region is only “hosting” 2 competitions, you could be eliminated strictly because you can’t attend one.</w:t>
      </w:r>
    </w:p>
    <w:p w:rsidR="00000000" w:rsidDel="00000000" w:rsidP="00000000" w:rsidRDefault="00000000" w:rsidRPr="00000000" w14:paraId="00000036">
      <w:pPr>
        <w:shd w:fill="ffffff" w:val="clear"/>
        <w:ind w:left="1440" w:firstLine="0"/>
        <w:rPr>
          <w:color w:val="201f1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ind w:left="0" w:firstLine="0"/>
        <w:rPr>
          <w:b w:val="1"/>
          <w:color w:val="201f1e"/>
          <w:sz w:val="23"/>
          <w:szCs w:val="23"/>
        </w:rPr>
      </w:pPr>
      <w:r w:rsidDel="00000000" w:rsidR="00000000" w:rsidRPr="00000000">
        <w:rPr>
          <w:b w:val="1"/>
          <w:color w:val="201f1e"/>
          <w:sz w:val="23"/>
          <w:szCs w:val="23"/>
          <w:rtl w:val="0"/>
        </w:rPr>
        <w:t xml:space="preserve">Next Meeting: Monday April 11, 7:00 PM MT</w:t>
      </w:r>
    </w:p>
    <w:p w:rsidR="00000000" w:rsidDel="00000000" w:rsidP="00000000" w:rsidRDefault="00000000" w:rsidRPr="00000000" w14:paraId="00000038">
      <w:pPr>
        <w:shd w:fill="ffffff" w:val="clear"/>
        <w:ind w:left="0" w:firstLine="0"/>
        <w:rPr>
          <w:color w:val="201f1e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The-Sports-Barn-633282680075657/" TargetMode="External"/><Relationship Id="rId7" Type="http://schemas.openxmlformats.org/officeDocument/2006/relationships/hyperlink" Target="https://athletic-adventu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